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2C" w:rsidRDefault="0034392C" w:rsidP="0034392C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Wytyczne dla funkcjonowania </w:t>
      </w:r>
      <w:r>
        <w:rPr>
          <w:b/>
          <w:bCs/>
          <w:sz w:val="32"/>
          <w:szCs w:val="32"/>
        </w:rPr>
        <w:t>bibliotek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br/>
        <w:t>w trakcie epidemii COVID-19 w Polsce.</w:t>
      </w:r>
      <w:r>
        <w:rPr>
          <w:bCs/>
          <w:sz w:val="32"/>
          <w:szCs w:val="32"/>
        </w:rPr>
        <w:br/>
      </w:r>
      <w:r>
        <w:rPr>
          <w:bCs/>
          <w:sz w:val="24"/>
          <w:szCs w:val="24"/>
        </w:rPr>
        <w:t>Ministerstwo Rozwoju, 21.04.2020</w:t>
      </w: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Celem wdrażanych procedur jest:</w:t>
      </w:r>
    </w:p>
    <w:p w:rsidR="0034392C" w:rsidRDefault="0034392C" w:rsidP="00343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Dodatkowe zwiększenie bezpieczeństwa dla pracowników lub użytkowników bibliotek.</w:t>
      </w:r>
    </w:p>
    <w:p w:rsidR="0034392C" w:rsidRDefault="0034392C" w:rsidP="00343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Minimalizowanie ryzyka zakażenia użytkowników oraz innych osób z zewnątrz, do której to grupy wliczają się także prywatni lub instytucjonalni dostawcy zasobów bibliotecznych.</w:t>
      </w:r>
    </w:p>
    <w:p w:rsidR="0034392C" w:rsidRDefault="0034392C" w:rsidP="00343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Ograniczenie liczby kontaktów na terenie biblioteki w danym przedziale czasowo-przestrzennym, w ramach zabezpieczenia przed możliwym zakażeniem.</w:t>
      </w:r>
    </w:p>
    <w:p w:rsidR="0034392C" w:rsidRDefault="0034392C" w:rsidP="00343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Kompleksowe i elastyczne działanie dostosowane do etapu rozwoju stanu epidemicznego.</w:t>
      </w: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Wytyczne zostały podzielone na pięć części:</w:t>
      </w:r>
    </w:p>
    <w:p w:rsidR="0034392C" w:rsidRDefault="0034392C" w:rsidP="0034392C">
      <w:pPr>
        <w:pStyle w:val="Akapitzlist"/>
        <w:numPr>
          <w:ilvl w:val="0"/>
          <w:numId w:val="2"/>
        </w:num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Procedury zapobiegawcze: podejrzenie obecności wirusa u pracowników</w:t>
      </w:r>
    </w:p>
    <w:p w:rsidR="0034392C" w:rsidRDefault="0034392C" w:rsidP="0034392C">
      <w:pPr>
        <w:pStyle w:val="Akapitzlist"/>
        <w:numPr>
          <w:ilvl w:val="0"/>
          <w:numId w:val="2"/>
        </w:num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Zapewnienie bezpiecznego dystansu czasowo-przestrzennego pomiędzy pracownikami</w:t>
      </w:r>
    </w:p>
    <w:p w:rsidR="0034392C" w:rsidRDefault="0034392C" w:rsidP="0034392C">
      <w:pPr>
        <w:pStyle w:val="Akapitzlist"/>
        <w:numPr>
          <w:ilvl w:val="0"/>
          <w:numId w:val="2"/>
        </w:num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Zapewnienie bezpiecznego dystansu czasowo-przestrzennego i środków higieny dla użytkowników oraz dezynfekcja powierzchni i zasobów bibliotecznych</w:t>
      </w:r>
    </w:p>
    <w:p w:rsidR="0034392C" w:rsidRDefault="0034392C" w:rsidP="00343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Zapewnienie bezdotykowej obsługi użytkowników lub maksymalne ograniczenie kontaktu</w:t>
      </w:r>
    </w:p>
    <w:p w:rsidR="0034392C" w:rsidRDefault="0034392C" w:rsidP="00343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Procedury postępowania w przypadku potwierdzenia zakażenia użytkownika wirusem SARS-CoV-2</w:t>
      </w: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Procedury zapobiegawcze: podejrzenie obecności wirusa u pracowników</w:t>
      </w:r>
    </w:p>
    <w:p w:rsidR="0034392C" w:rsidRDefault="0034392C" w:rsidP="00343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Pracownicy z objawami zakażenia </w:t>
      </w:r>
      <w:r>
        <w:rPr>
          <w:rFonts w:cstheme="minorHAnsi"/>
          <w:b/>
          <w:color w:val="000000"/>
          <w:sz w:val="20"/>
          <w:szCs w:val="20"/>
        </w:rPr>
        <w:t xml:space="preserve">wirusem SARS-CoV-2 </w:t>
      </w:r>
      <w:r>
        <w:rPr>
          <w:rFonts w:cstheme="minorHAnsi"/>
          <w:color w:val="000000"/>
          <w:sz w:val="20"/>
          <w:szCs w:val="20"/>
        </w:rPr>
        <w:t xml:space="preserve">nie mogą przychodzić do pracy. Nakazuje się stosowanie wytycznych Głównego Inspektora Sanitarnego dostępnych na stronie https://www.gov.pl/web/koronawirus/ </w:t>
      </w:r>
    </w:p>
    <w:p w:rsidR="0034392C" w:rsidRDefault="0034392C" w:rsidP="00343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Wdrożenie bezdotykowego mierzenia temperatury u pracowników przy wejściu do biblioteki. Mierzenie temperatury odbywa się, w miarę możliwości, poza budynkiem biblioteki, przy zachowaniu bezpiecznej odległości (1,5-metrowy odstęp).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przypadku stwierdzenia podwyższonej temperatury (powyżej 38 stopni C), dana osoba nie może zostać wpuszczona na teren biblioteki. W takim przypadku nakazuje się stosowanie do zaleceń GIS.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okresie przejściowym, przed zakupem termometrów przez bibliotekę, zaleca się samodzielne mierzenie temperatury przez pracowników.</w:t>
      </w:r>
    </w:p>
    <w:p w:rsidR="0034392C" w:rsidRDefault="0034392C" w:rsidP="00343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Pracownik, który mógł narazić się na zakażenie SARS-CoV-2 poza biblioteką, musi zgłosić taki fakt pracodawcy.</w:t>
      </w: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Zapewnienie bezpiecznego dystansu czasowo-przestrzennego pomiędzy pracownikami</w:t>
      </w:r>
    </w:p>
    <w:p w:rsidR="0034392C" w:rsidRDefault="0034392C" w:rsidP="003439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Ustalenie zadań i procesów, które zwykle wymagają ścisłej interakcji i określenie sposobów ich modyfikacji, aby zwiększyć fizyczne i czasowe odległości między pracownikami, tam gdzie jest to praktyczne i bezpieczne.</w:t>
      </w:r>
    </w:p>
    <w:p w:rsidR="0034392C" w:rsidRDefault="0034392C" w:rsidP="003439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Podzielenie zmian pracowników w celu zmniejszenia liczby pracowników na miejscu w danym momencie.</w:t>
      </w:r>
    </w:p>
    <w:p w:rsidR="0034392C" w:rsidRDefault="0034392C" w:rsidP="003439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Ograniczenia interakcji personelu pomiędzy zmianami.</w:t>
      </w:r>
    </w:p>
    <w:p w:rsidR="0034392C" w:rsidRDefault="0034392C" w:rsidP="003439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Gdzie to możliwe, wykorzystywanie do komunikacji metod takich jak: telefon komórkowy lub radio.</w:t>
      </w:r>
    </w:p>
    <w:p w:rsidR="0034392C" w:rsidRDefault="0034392C" w:rsidP="003439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Zmniejszenie liczby pracowników korzystających ze wspólnych obszarów w danym czasie (np. przez rozłożenie przerw na posiłki i czasów rozpoczęcia).</w:t>
      </w: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Zapewnienie bezpiecznego dystansu czasowo-przestrzennego i środków higieny dla użytkowników oraz dezynfekcja powierzchni i zasobów bibliotecznych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Dozowniki z płynem do dezynfekcji rąk dostępne dla użytkowników w obszarze biblioteki (przy punktach składania zamówień i odbioru zasobów bibliotecznych) oraz przy toaletach.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Wyznaczenie na podłodze stref zapewniających zachowanie odpowiednich odległości między użytkownikami.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Wyłączenie z użytkowania co drugiego stolika, jeżeli przestrzeń pomiędzy nimi jest mniejsza niż 1,5 m.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Ustalenie i kontrola maksymalnej liczby użytkowników w bibliotece – na podstawie liczby dostępnych stolików (nie licząc tych wyłączonych z użytkowania).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Umieszczenie informacji o maksymalnej liczbie użytkowników w bibliotece przy wejściu do biblioteki.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Zachowanie bezpiecznej odległości na zewnątrz biblioteki dla użytkowników oczekujących na wejście.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Dezynfekowanie stolików po każdym użytkowniku, dezynfekcja innych powierzchni i zasobów bibliotecznych, których dotykają użytkownicy.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Noszenie masek i rękawiczek ochronnych przez personel biblioteki stykający się z użytkownikami i używanymi przez nich zasobami bibliotecznymi.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Noszenie rękawiczek lub masek ochronnych przez użytkowników zasobów bibliotecznych na miejscu.</w:t>
      </w:r>
    </w:p>
    <w:p w:rsidR="0034392C" w:rsidRDefault="0034392C" w:rsidP="0034392C">
      <w:pPr>
        <w:pStyle w:val="Akapitzlist"/>
        <w:numPr>
          <w:ilvl w:val="0"/>
          <w:numId w:val="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Zapewnienie okresowego wietrzenia pomieszczeń bibliotecznych.</w:t>
      </w: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Zapewnienie bezdotykowej obsługi lub maksymalne ograniczenie kontaktu</w:t>
      </w:r>
    </w:p>
    <w:p w:rsidR="0034392C" w:rsidRDefault="0034392C" w:rsidP="0034392C">
      <w:pPr>
        <w:pStyle w:val="Akapitzlist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Preferowanie użycia przestrzeni samoobsługowych do korzystania z zasobów bibliotecznych na miejscu.</w:t>
      </w:r>
    </w:p>
    <w:p w:rsidR="0034392C" w:rsidRDefault="0034392C" w:rsidP="0034392C">
      <w:pPr>
        <w:pStyle w:val="Akapitzlist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Korzystanie z zasobów bibliotecznych na miejscu i na zewnątrz:</w:t>
      </w:r>
      <w:r>
        <w:rPr>
          <w:rFonts w:cstheme="minorHAnsi"/>
          <w:color w:val="000000"/>
          <w:sz w:val="20"/>
          <w:szCs w:val="20"/>
        </w:rPr>
        <w:br/>
        <w:t>- Wypożyczanie i odbiór zamówionych lub dostarczanych zasobów bibliotecznych w masce i rękawiczkach ochronnych.</w:t>
      </w:r>
    </w:p>
    <w:p w:rsidR="0034392C" w:rsidRDefault="0034392C" w:rsidP="0034392C">
      <w:pPr>
        <w:pStyle w:val="Akapitzlist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Okresowe mycie i dezynfekowanie powierzchni będących w kontakcie z zasobami bibliotecznymi.</w:t>
      </w:r>
    </w:p>
    <w:p w:rsidR="0034392C" w:rsidRDefault="0034392C" w:rsidP="0034392C">
      <w:pPr>
        <w:pStyle w:val="Akapitzlist"/>
        <w:numPr>
          <w:ilvl w:val="0"/>
          <w:numId w:val="6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Preferowanie płatności kartą.</w:t>
      </w:r>
    </w:p>
    <w:p w:rsidR="0034392C" w:rsidRDefault="0034392C" w:rsidP="00343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Procedury postępowania w przypadku potwierdzenia zakażenia wirusem SARS-CoV-2 osoby, która była użytkownikiem biblioteki w przeciągu ostatnich 30 dni</w:t>
      </w:r>
    </w:p>
    <w:p w:rsidR="0034392C" w:rsidRDefault="0034392C" w:rsidP="00343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Ustalenie listy pracowników oraz użytkowników (jeśli to możliwe) obecnych w tym samym czasie w bibliotece i zalecenie stosowania się do wytycznych Głównego Inspektora Sanitarnego dostępnych na stronie gov.pl/web/</w:t>
      </w:r>
      <w:proofErr w:type="spellStart"/>
      <w:r>
        <w:rPr>
          <w:rFonts w:cstheme="minorHAnsi"/>
          <w:color w:val="000000"/>
          <w:sz w:val="20"/>
          <w:szCs w:val="20"/>
        </w:rPr>
        <w:t>koronawirus</w:t>
      </w:r>
      <w:proofErr w:type="spellEnd"/>
      <w:r>
        <w:rPr>
          <w:rFonts w:cstheme="minorHAnsi"/>
          <w:color w:val="000000"/>
          <w:sz w:val="20"/>
          <w:szCs w:val="20"/>
        </w:rPr>
        <w:t>/ oraz gis.gov.pl odnoszących się do osób, które miały kontakt z zakażonym.</w:t>
      </w:r>
    </w:p>
    <w:p w:rsidR="0034392C" w:rsidRDefault="0034392C" w:rsidP="00343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Dokładne zdezynfekowanie przestrzeni, w której przebywał zakażony użytkownik (ze wskazaniem, że nie mamy pewności, czy w momencie świadczenia usługi dana osoba była już zakażona), oraz dokładne zdezynfekowanie przestrzeni, w których przebywał użytkownik.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 konsultacji projektu: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Biblioteka Narodowa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sz w:val="20"/>
          <w:szCs w:val="20"/>
        </w:rPr>
        <w:t xml:space="preserve">al. Niepodległości 213, 02-086 Warszawa, </w:t>
      </w:r>
      <w:hyperlink r:id="rId6" w:history="1">
        <w:r>
          <w:rPr>
            <w:rStyle w:val="Hipercze"/>
            <w:sz w:val="20"/>
            <w:szCs w:val="20"/>
          </w:rPr>
          <w:t>dyrektor@bn.org.pl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Hipercze"/>
            <w:sz w:val="20"/>
            <w:szCs w:val="20"/>
          </w:rPr>
          <w:t>kontakt@bn.org.pl</w:t>
        </w:r>
      </w:hyperlink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Polski Związek Bibliotek</w:t>
      </w:r>
    </w:p>
    <w:p w:rsidR="0034392C" w:rsidRDefault="0034392C" w:rsidP="0034392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ul. Dworcowa 50, 87-140 Chełmża, </w:t>
      </w:r>
      <w:hyperlink r:id="rId8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pzb1@op.pl</w:t>
        </w:r>
      </w:hyperlink>
      <w:r>
        <w:rPr>
          <w:rFonts w:asciiTheme="minorHAnsi" w:hAnsiTheme="minorHAnsi" w:cstheme="minorHAnsi"/>
          <w:sz w:val="20"/>
          <w:szCs w:val="20"/>
        </w:rPr>
        <w:t>, kom. 575 486 222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Stowarzyszenie Bibliotekarzy Polskich – Biuro Zarządu Głównego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sz w:val="20"/>
          <w:szCs w:val="20"/>
        </w:rPr>
        <w:t xml:space="preserve">al. Niepodległości 213, 02-086 Warszawa, tel. 22 608-28-24, </w:t>
      </w:r>
      <w:hyperlink r:id="rId9" w:history="1">
        <w:r>
          <w:rPr>
            <w:rStyle w:val="Hipercze"/>
            <w:sz w:val="20"/>
            <w:szCs w:val="20"/>
          </w:rPr>
          <w:t>biuro@sbp.pl</w:t>
        </w:r>
      </w:hyperlink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>
        <w:rPr>
          <w:sz w:val="20"/>
          <w:szCs w:val="20"/>
        </w:rPr>
        <w:t>ul. Konopczyńskiego 5/7, 00-335 Warszawa</w:t>
      </w:r>
    </w:p>
    <w:p w:rsidR="0034392C" w:rsidRDefault="0034392C" w:rsidP="0034392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:rsidR="001A7996" w:rsidRDefault="001A7996">
      <w:bookmarkStart w:id="0" w:name="_GoBack"/>
      <w:bookmarkEnd w:id="0"/>
    </w:p>
    <w:sectPr w:rsidR="001A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C4E15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515BE0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B52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C"/>
    <w:rsid w:val="001A7996"/>
    <w:rsid w:val="003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9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9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b1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@b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bn.or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s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2020-04-27T07:29:00Z</dcterms:created>
  <dcterms:modified xsi:type="dcterms:W3CDTF">2020-04-27T07:30:00Z</dcterms:modified>
</cp:coreProperties>
</file>